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19" w:rsidRDefault="00292E19">
      <w:pPr>
        <w:spacing w:before="3" w:line="90" w:lineRule="exact"/>
        <w:rPr>
          <w:sz w:val="9"/>
          <w:szCs w:val="9"/>
        </w:rPr>
      </w:pPr>
    </w:p>
    <w:p w:rsidR="00292E19" w:rsidRDefault="00A4721B">
      <w:pPr>
        <w:spacing w:line="228" w:lineRule="exact"/>
        <w:ind w:left="108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本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表單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蒐</w:t>
      </w:r>
      <w:r>
        <w:rPr>
          <w:rFonts w:ascii="標楷體" w:eastAsia="標楷體" w:hAnsi="標楷體" w:cs="標楷體"/>
          <w:sz w:val="20"/>
          <w:szCs w:val="20"/>
          <w:lang w:eastAsia="zh-TW"/>
        </w:rPr>
        <w:t>集之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人資</w:t>
      </w:r>
      <w:r>
        <w:rPr>
          <w:rFonts w:ascii="標楷體" w:eastAsia="標楷體" w:hAnsi="標楷體" w:cs="標楷體"/>
          <w:spacing w:val="-9"/>
          <w:sz w:val="20"/>
          <w:szCs w:val="20"/>
          <w:lang w:eastAsia="zh-TW"/>
        </w:rPr>
        <w:t>料，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僅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限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於特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定</w:t>
      </w:r>
      <w:r>
        <w:rPr>
          <w:rFonts w:ascii="標楷體" w:eastAsia="標楷體" w:hAnsi="標楷體" w:cs="標楷體"/>
          <w:sz w:val="20"/>
          <w:szCs w:val="20"/>
          <w:lang w:eastAsia="zh-TW"/>
        </w:rPr>
        <w:t>目的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使</w:t>
      </w:r>
      <w:r>
        <w:rPr>
          <w:rFonts w:ascii="標楷體" w:eastAsia="標楷體" w:hAnsi="標楷體" w:cs="標楷體"/>
          <w:spacing w:val="-9"/>
          <w:sz w:val="20"/>
          <w:szCs w:val="20"/>
          <w:lang w:eastAsia="zh-TW"/>
        </w:rPr>
        <w:t>用，</w:t>
      </w:r>
      <w:r>
        <w:rPr>
          <w:rFonts w:ascii="標楷體" w:eastAsia="標楷體" w:hAnsi="標楷體" w:cs="標楷體"/>
          <w:sz w:val="20"/>
          <w:szCs w:val="20"/>
          <w:lang w:eastAsia="zh-TW"/>
        </w:rPr>
        <w:t>非經當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事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人同</w:t>
      </w:r>
      <w:r>
        <w:rPr>
          <w:rFonts w:ascii="標楷體" w:eastAsia="標楷體" w:hAnsi="標楷體" w:cs="標楷體"/>
          <w:spacing w:val="-9"/>
          <w:sz w:val="20"/>
          <w:szCs w:val="20"/>
          <w:lang w:eastAsia="zh-TW"/>
        </w:rPr>
        <w:t>意，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絕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不轉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做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其他用</w:t>
      </w:r>
      <w:r>
        <w:rPr>
          <w:rFonts w:ascii="標楷體" w:eastAsia="標楷體" w:hAnsi="標楷體" w:cs="標楷體"/>
          <w:spacing w:val="-9"/>
          <w:sz w:val="20"/>
          <w:szCs w:val="20"/>
          <w:lang w:eastAsia="zh-TW"/>
        </w:rPr>
        <w:t>途，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亦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不會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公</w:t>
      </w:r>
      <w:r>
        <w:rPr>
          <w:rFonts w:ascii="標楷體" w:eastAsia="標楷體" w:hAnsi="標楷體" w:cs="標楷體"/>
          <w:sz w:val="20"/>
          <w:szCs w:val="20"/>
          <w:lang w:eastAsia="zh-TW"/>
        </w:rPr>
        <w:t>佈任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何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資</w:t>
      </w:r>
      <w:r>
        <w:rPr>
          <w:rFonts w:ascii="標楷體" w:eastAsia="標楷體" w:hAnsi="標楷體" w:cs="標楷體"/>
          <w:spacing w:val="-9"/>
          <w:sz w:val="20"/>
          <w:szCs w:val="20"/>
          <w:lang w:eastAsia="zh-TW"/>
        </w:rPr>
        <w:t>訊，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並</w:t>
      </w:r>
      <w:proofErr w:type="gramStart"/>
      <w:r>
        <w:rPr>
          <w:rFonts w:ascii="標楷體" w:eastAsia="標楷體" w:hAnsi="標楷體" w:cs="標楷體"/>
          <w:sz w:val="20"/>
          <w:szCs w:val="20"/>
          <w:lang w:eastAsia="zh-TW"/>
        </w:rPr>
        <w:t>遵</w:t>
      </w:r>
      <w:proofErr w:type="gramEnd"/>
    </w:p>
    <w:p w:rsidR="00292E19" w:rsidRDefault="00A4721B">
      <w:pPr>
        <w:spacing w:line="262" w:lineRule="exact"/>
        <w:ind w:left="108"/>
        <w:rPr>
          <w:rFonts w:ascii="標楷體" w:eastAsia="標楷體" w:hAnsi="標楷體" w:cs="標楷體"/>
          <w:sz w:val="20"/>
          <w:szCs w:val="20"/>
          <w:lang w:eastAsia="zh-TW"/>
        </w:rPr>
      </w:pPr>
      <w:proofErr w:type="gramStart"/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循</w:t>
      </w:r>
      <w:proofErr w:type="gramEnd"/>
      <w:r>
        <w:rPr>
          <w:rFonts w:ascii="標楷體" w:eastAsia="標楷體" w:hAnsi="標楷體" w:cs="標楷體"/>
          <w:sz w:val="20"/>
          <w:szCs w:val="20"/>
          <w:lang w:eastAsia="zh-TW"/>
        </w:rPr>
        <w:t>本校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資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料保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存</w:t>
      </w:r>
      <w:r>
        <w:rPr>
          <w:rFonts w:ascii="標楷體" w:eastAsia="標楷體" w:hAnsi="標楷體" w:cs="標楷體"/>
          <w:sz w:val="20"/>
          <w:szCs w:val="20"/>
          <w:lang w:eastAsia="zh-TW"/>
        </w:rPr>
        <w:t>與安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全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控管</w:t>
      </w:r>
      <w:r>
        <w:rPr>
          <w:rFonts w:ascii="標楷體" w:eastAsia="標楷體" w:hAnsi="標楷體" w:cs="標楷體"/>
          <w:spacing w:val="2"/>
          <w:sz w:val="20"/>
          <w:szCs w:val="20"/>
          <w:lang w:eastAsia="zh-TW"/>
        </w:rPr>
        <w:t>辦</w:t>
      </w:r>
      <w:r>
        <w:rPr>
          <w:rFonts w:ascii="標楷體" w:eastAsia="標楷體" w:hAnsi="標楷體" w:cs="標楷體"/>
          <w:sz w:val="20"/>
          <w:szCs w:val="20"/>
          <w:lang w:eastAsia="zh-TW"/>
        </w:rPr>
        <w:t>理。</w:t>
      </w:r>
    </w:p>
    <w:p w:rsidR="00292E19" w:rsidRDefault="00292E19">
      <w:pPr>
        <w:spacing w:before="6" w:line="140" w:lineRule="exact"/>
        <w:rPr>
          <w:sz w:val="14"/>
          <w:szCs w:val="14"/>
          <w:lang w:eastAsia="zh-TW"/>
        </w:rPr>
      </w:pPr>
    </w:p>
    <w:p w:rsidR="0095465F" w:rsidRPr="0095465F" w:rsidRDefault="0095465F" w:rsidP="0095465F">
      <w:pPr>
        <w:spacing w:line="400" w:lineRule="exact"/>
        <w:ind w:leftChars="-300" w:left="-43" w:rightChars="-289" w:right="-636" w:hangingChars="257" w:hanging="617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hAnsi="Arial" w:hint="eastAsia"/>
          <w:sz w:val="24"/>
          <w:szCs w:val="24"/>
          <w:lang w:eastAsia="zh-TW"/>
        </w:rPr>
        <w:t xml:space="preserve">                    </w:t>
      </w:r>
      <w:r w:rsidRPr="0095465F">
        <w:rPr>
          <w:rFonts w:ascii="標楷體" w:eastAsia="標楷體" w:hAnsi="標楷體"/>
          <w:sz w:val="24"/>
          <w:szCs w:val="24"/>
          <w:lang w:eastAsia="zh-TW"/>
        </w:rPr>
        <w:t>紀錄編號：</w:t>
      </w:r>
      <w:r w:rsidRPr="0095465F">
        <w:rPr>
          <w:rFonts w:ascii="標楷體" w:eastAsia="標楷體" w:hAnsi="標楷體"/>
          <w:sz w:val="24"/>
          <w:szCs w:val="24"/>
          <w:u w:val="single"/>
          <w:lang w:eastAsia="zh-TW"/>
        </w:rPr>
        <w:t xml:space="preserve">   </w:t>
      </w:r>
      <w:r w:rsidRPr="0095465F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 xml:space="preserve">     </w:t>
      </w:r>
      <w:r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 xml:space="preserve">        </w:t>
      </w:r>
      <w:r w:rsidRPr="0095465F">
        <w:rPr>
          <w:rFonts w:ascii="標楷體" w:eastAsia="標楷體" w:hAnsi="標楷體" w:hint="eastAsia"/>
          <w:sz w:val="24"/>
          <w:szCs w:val="24"/>
          <w:u w:val="single"/>
          <w:lang w:eastAsia="zh-TW"/>
        </w:rPr>
        <w:t xml:space="preserve">   </w:t>
      </w:r>
      <w:r w:rsidRPr="0095465F">
        <w:rPr>
          <w:rFonts w:ascii="標楷體" w:eastAsia="標楷體" w:hAnsi="標楷體"/>
          <w:sz w:val="24"/>
          <w:szCs w:val="24"/>
          <w:u w:val="single"/>
          <w:lang w:eastAsia="zh-TW"/>
        </w:rPr>
        <w:t xml:space="preserve">  </w:t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</w:t>
      </w:r>
      <w:r w:rsidRPr="0095465F"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  </w:t>
      </w:r>
      <w:bookmarkStart w:id="0" w:name="_GoBack"/>
      <w:bookmarkEnd w:id="0"/>
      <w:r w:rsidRPr="0095465F">
        <w:rPr>
          <w:rFonts w:ascii="標楷體" w:eastAsia="標楷體" w:hAnsi="標楷體"/>
          <w:sz w:val="24"/>
          <w:szCs w:val="24"/>
          <w:lang w:eastAsia="zh-TW"/>
        </w:rPr>
        <w:t>填表日期：</w:t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Pr="0095465F">
        <w:rPr>
          <w:rFonts w:ascii="標楷體" w:eastAsia="標楷體" w:hAnsi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Pr="0095465F">
        <w:rPr>
          <w:rFonts w:ascii="標楷體" w:eastAsia="標楷體" w:hAnsi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Pr="0095465F">
        <w:rPr>
          <w:rFonts w:ascii="標楷體" w:eastAsia="標楷體" w:hAnsi="標楷體"/>
          <w:sz w:val="24"/>
          <w:szCs w:val="24"/>
          <w:lang w:eastAsia="zh-TW"/>
        </w:rPr>
        <w:t>日</w:t>
      </w:r>
    </w:p>
    <w:p w:rsidR="00292E19" w:rsidRPr="0095465F" w:rsidRDefault="00292E19">
      <w:pPr>
        <w:spacing w:before="5" w:line="30" w:lineRule="exact"/>
        <w:rPr>
          <w:sz w:val="4"/>
          <w:szCs w:val="4"/>
          <w:lang w:eastAsia="zh-TW"/>
        </w:rPr>
      </w:pPr>
    </w:p>
    <w:tbl>
      <w:tblPr>
        <w:tblStyle w:val="TableNormal"/>
        <w:tblW w:w="0" w:type="auto"/>
        <w:tblInd w:w="205" w:type="dxa"/>
        <w:tblLayout w:type="fixed"/>
        <w:tblLook w:val="01E0" w:firstRow="1" w:lastRow="1" w:firstColumn="1" w:lastColumn="1" w:noHBand="0" w:noVBand="0"/>
      </w:tblPr>
      <w:tblGrid>
        <w:gridCol w:w="2294"/>
        <w:gridCol w:w="1196"/>
        <w:gridCol w:w="1649"/>
        <w:gridCol w:w="381"/>
        <w:gridCol w:w="812"/>
        <w:gridCol w:w="225"/>
        <w:gridCol w:w="425"/>
        <w:gridCol w:w="2837"/>
      </w:tblGrid>
      <w:tr w:rsidR="00292E19">
        <w:trPr>
          <w:trHeight w:hRule="exact" w:val="60"/>
        </w:trPr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14" w:space="0" w:color="000000"/>
              <w:right w:val="nil"/>
            </w:tcBorders>
          </w:tcPr>
          <w:p w:rsidR="00292E19" w:rsidRDefault="00292E19">
            <w:pPr>
              <w:rPr>
                <w:lang w:eastAsia="zh-TW"/>
              </w:rPr>
            </w:pPr>
          </w:p>
        </w:tc>
        <w:tc>
          <w:tcPr>
            <w:tcW w:w="7524" w:type="dxa"/>
            <w:gridSpan w:val="7"/>
            <w:tcBorders>
              <w:top w:val="single" w:sz="12" w:space="0" w:color="000000"/>
              <w:left w:val="nil"/>
              <w:bottom w:val="single" w:sz="14" w:space="0" w:color="000000"/>
              <w:right w:val="single" w:sz="12" w:space="0" w:color="000000"/>
            </w:tcBorders>
          </w:tcPr>
          <w:p w:rsidR="00292E19" w:rsidRDefault="00292E19">
            <w:pPr>
              <w:rPr>
                <w:lang w:eastAsia="zh-TW"/>
              </w:rPr>
            </w:pPr>
          </w:p>
        </w:tc>
      </w:tr>
      <w:tr w:rsidR="00292E19">
        <w:trPr>
          <w:trHeight w:hRule="exact" w:val="437"/>
        </w:trPr>
        <w:tc>
          <w:tcPr>
            <w:tcW w:w="2294" w:type="dxa"/>
            <w:tcBorders>
              <w:top w:val="single" w:sz="14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92E19" w:rsidRDefault="00A4721B">
            <w:pPr>
              <w:pStyle w:val="TableParagraph"/>
              <w:spacing w:line="325" w:lineRule="exact"/>
              <w:ind w:left="66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填單時間</w:t>
            </w:r>
            <w:proofErr w:type="spellEnd"/>
          </w:p>
        </w:tc>
        <w:tc>
          <w:tcPr>
            <w:tcW w:w="7524" w:type="dxa"/>
            <w:gridSpan w:val="7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92E19" w:rsidRDefault="00A4721B">
            <w:pPr>
              <w:pStyle w:val="TableParagraph"/>
              <w:tabs>
                <w:tab w:val="left" w:pos="2019"/>
                <w:tab w:val="left" w:pos="2739"/>
                <w:tab w:val="left" w:pos="3579"/>
                <w:tab w:val="left" w:pos="4419"/>
              </w:tabs>
              <w:spacing w:line="325" w:lineRule="exact"/>
              <w:ind w:left="129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分</w:t>
            </w:r>
          </w:p>
        </w:tc>
      </w:tr>
      <w:tr w:rsidR="00292E19">
        <w:trPr>
          <w:trHeight w:hRule="exact" w:val="881"/>
        </w:trPr>
        <w:tc>
          <w:tcPr>
            <w:tcW w:w="229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92E19" w:rsidRDefault="00A4721B" w:rsidP="00A4721B">
            <w:pPr>
              <w:pStyle w:val="TableParagraph"/>
              <w:spacing w:before="97" w:line="312" w:lineRule="exact"/>
              <w:ind w:left="663" w:hanging="42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抱怨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及申訴管道</w:t>
            </w:r>
            <w:proofErr w:type="spellEnd"/>
          </w:p>
        </w:tc>
        <w:tc>
          <w:tcPr>
            <w:tcW w:w="7524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92E19" w:rsidRDefault="00A4721B">
            <w:pPr>
              <w:pStyle w:val="TableParagraph"/>
              <w:spacing w:before="2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□網路電子信箱：</w:t>
            </w:r>
            <w:hyperlink r:id="rId6" w:history="1">
              <w:r w:rsidRPr="00C51D2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pims</w:t>
              </w:r>
              <w:r w:rsidRPr="00C51D2D">
                <w:rPr>
                  <w:rStyle w:val="a5"/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@tcpa</w:t>
              </w:r>
              <w:r w:rsidRPr="00C51D2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C51D2D">
                <w:rPr>
                  <w:rStyle w:val="a5"/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e</w:t>
              </w:r>
              <w:r w:rsidRPr="00C51D2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du.tw</w:t>
              </w:r>
            </w:hyperlink>
          </w:p>
          <w:p w:rsidR="00292E19" w:rsidRDefault="00A4721B" w:rsidP="00A4721B">
            <w:pPr>
              <w:pStyle w:val="TableParagraph"/>
              <w:tabs>
                <w:tab w:val="left" w:pos="1299"/>
                <w:tab w:val="left" w:pos="7398"/>
              </w:tabs>
              <w:spacing w:line="312" w:lineRule="exact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 傳真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□電話</w:t>
            </w:r>
            <w:r w:rsidRPr="00A4721B">
              <w:rPr>
                <w:rStyle w:val="a5"/>
                <w:rFonts w:ascii="新細明體" w:eastAsia="新細明體" w:hAnsi="新細明體" w:cs="新細明體" w:hint="eastAsia"/>
                <w:lang w:eastAsia="zh-TW"/>
              </w:rPr>
              <w:t>（</w:t>
            </w:r>
            <w:r w:rsidRPr="00A4721B">
              <w:rPr>
                <w:rStyle w:val="a5"/>
                <w:rFonts w:ascii="Times New Roman" w:eastAsia="Times New Roman" w:hAnsi="Times New Roman"/>
                <w:lang w:eastAsia="zh-TW"/>
              </w:rPr>
              <w:t>02</w:t>
            </w:r>
            <w:r w:rsidRPr="00A4721B">
              <w:rPr>
                <w:rStyle w:val="a5"/>
                <w:rFonts w:ascii="新細明體" w:eastAsia="新細明體" w:hAnsi="新細明體" w:cs="新細明體" w:hint="eastAsia"/>
                <w:lang w:eastAsia="zh-TW"/>
              </w:rPr>
              <w:t>）</w:t>
            </w:r>
            <w:r w:rsidRPr="00A4721B">
              <w:rPr>
                <w:rStyle w:val="a5"/>
                <w:rFonts w:ascii="Times New Roman" w:eastAsia="Times New Roman" w:hAnsi="Times New Roman" w:cs="Times New Roman"/>
                <w:lang w:eastAsia="zh-TW"/>
              </w:rPr>
              <w:t>27962666</w:t>
            </w:r>
            <w:r w:rsidRPr="00A4721B">
              <w:rPr>
                <w:rStyle w:val="a5"/>
                <w:lang w:eastAsia="zh-TW"/>
              </w:rPr>
              <w:t>#</w:t>
            </w:r>
            <w:r w:rsidRPr="00A4721B">
              <w:rPr>
                <w:rStyle w:val="a5"/>
                <w:rFonts w:ascii="Times New Roman" w:eastAsia="Times New Roman" w:hAnsi="Times New Roman"/>
                <w:lang w:eastAsia="zh-TW"/>
              </w:rPr>
              <w:t>1113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□其他：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</w:p>
        </w:tc>
      </w:tr>
      <w:tr w:rsidR="00292E19">
        <w:trPr>
          <w:trHeight w:hRule="exact" w:val="538"/>
        </w:trPr>
        <w:tc>
          <w:tcPr>
            <w:tcW w:w="2294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292E19" w:rsidRDefault="00292E19">
            <w:pPr>
              <w:pStyle w:val="TableParagraph"/>
              <w:spacing w:before="15" w:line="200" w:lineRule="exact"/>
              <w:rPr>
                <w:sz w:val="20"/>
                <w:szCs w:val="20"/>
                <w:lang w:eastAsia="zh-TW"/>
              </w:rPr>
            </w:pPr>
          </w:p>
          <w:p w:rsidR="00292E19" w:rsidRDefault="00A4721B">
            <w:pPr>
              <w:pStyle w:val="TableParagraph"/>
              <w:spacing w:line="312" w:lineRule="exact"/>
              <w:ind w:left="903" w:hanging="7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請求及申訴人基本 資料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2E19" w:rsidRDefault="00A4721B">
            <w:pPr>
              <w:pStyle w:val="TableParagraph"/>
              <w:spacing w:line="299" w:lineRule="exact"/>
              <w:ind w:left="34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6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2E19" w:rsidRDefault="00292E19"/>
        </w:tc>
        <w:tc>
          <w:tcPr>
            <w:tcW w:w="141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2E19" w:rsidRDefault="00A4721B">
            <w:pPr>
              <w:pStyle w:val="TableParagraph"/>
              <w:spacing w:before="34"/>
              <w:ind w:left="2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326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92E19" w:rsidRDefault="00292E19"/>
        </w:tc>
      </w:tr>
      <w:tr w:rsidR="00292E19">
        <w:trPr>
          <w:trHeight w:hRule="exact" w:val="576"/>
        </w:trPr>
        <w:tc>
          <w:tcPr>
            <w:tcW w:w="2294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92E19" w:rsidRDefault="00292E19"/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2E19" w:rsidRDefault="00A4721B">
            <w:pPr>
              <w:pStyle w:val="TableParagraph"/>
              <w:spacing w:line="272" w:lineRule="exact"/>
              <w:ind w:left="82" w:right="9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電子信箱</w:t>
            </w:r>
            <w:proofErr w:type="spellEnd"/>
          </w:p>
          <w:p w:rsidR="00292E19" w:rsidRDefault="00A4721B">
            <w:pPr>
              <w:pStyle w:val="TableParagraph"/>
              <w:spacing w:line="283" w:lineRule="exact"/>
              <w:ind w:left="82" w:right="9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地址</w:t>
            </w:r>
            <w:proofErr w:type="spellEnd"/>
          </w:p>
        </w:tc>
        <w:tc>
          <w:tcPr>
            <w:tcW w:w="632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92E19" w:rsidRDefault="00292E19"/>
        </w:tc>
      </w:tr>
      <w:tr w:rsidR="00292E19">
        <w:trPr>
          <w:trHeight w:hRule="exact" w:val="917"/>
        </w:trPr>
        <w:tc>
          <w:tcPr>
            <w:tcW w:w="9818" w:type="dxa"/>
            <w:gridSpan w:val="8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292E19" w:rsidRDefault="00A4721B">
            <w:pPr>
              <w:pStyle w:val="TableParagraph"/>
              <w:spacing w:line="299" w:lineRule="exact"/>
              <w:ind w:left="1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請求及申訴意見及事由具體描述：</w:t>
            </w:r>
          </w:p>
        </w:tc>
      </w:tr>
      <w:tr w:rsidR="00292E19">
        <w:trPr>
          <w:trHeight w:hRule="exact" w:val="468"/>
        </w:trPr>
        <w:tc>
          <w:tcPr>
            <w:tcW w:w="2294" w:type="dxa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 w:rsidR="00292E19" w:rsidRDefault="00292E19">
            <w:pPr>
              <w:pStyle w:val="TableParagraph"/>
              <w:spacing w:before="8" w:line="190" w:lineRule="exact"/>
              <w:rPr>
                <w:sz w:val="19"/>
                <w:szCs w:val="19"/>
                <w:lang w:eastAsia="zh-TW"/>
              </w:rPr>
            </w:pPr>
          </w:p>
          <w:p w:rsidR="00292E19" w:rsidRDefault="00A4721B">
            <w:pPr>
              <w:pStyle w:val="TableParagraph"/>
              <w:ind w:left="66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受理人員</w:t>
            </w:r>
            <w:proofErr w:type="spellEnd"/>
          </w:p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19" w:rsidRDefault="00A4721B">
            <w:pPr>
              <w:pStyle w:val="TableParagraph"/>
              <w:spacing w:line="349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單位名稱</w:t>
            </w:r>
            <w:proofErr w:type="spellEnd"/>
          </w:p>
        </w:tc>
        <w:tc>
          <w:tcPr>
            <w:tcW w:w="20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19" w:rsidRDefault="00292E19"/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2E19" w:rsidRDefault="00A4721B">
            <w:pPr>
              <w:pStyle w:val="TableParagraph"/>
              <w:spacing w:line="353" w:lineRule="exact"/>
              <w:ind w:left="21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職稱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分機</w:t>
            </w:r>
            <w:proofErr w:type="spellEnd"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292E19" w:rsidRDefault="00292E19"/>
        </w:tc>
      </w:tr>
      <w:tr w:rsidR="00292E19">
        <w:trPr>
          <w:trHeight w:hRule="exact" w:val="482"/>
        </w:trPr>
        <w:tc>
          <w:tcPr>
            <w:tcW w:w="2294" w:type="dxa"/>
            <w:vMerge/>
            <w:tcBorders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292E19" w:rsidRDefault="00292E19"/>
        </w:tc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92E19" w:rsidRDefault="00A4721B">
            <w:pPr>
              <w:pStyle w:val="TableParagraph"/>
              <w:spacing w:line="347" w:lineRule="exact"/>
              <w:ind w:left="22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承辦人</w:t>
            </w:r>
            <w:proofErr w:type="spellEnd"/>
          </w:p>
        </w:tc>
        <w:tc>
          <w:tcPr>
            <w:tcW w:w="2030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92E19" w:rsidRDefault="00292E19"/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292E19" w:rsidRDefault="00A4721B">
            <w:pPr>
              <w:pStyle w:val="TableParagraph"/>
              <w:spacing w:line="347" w:lineRule="exact"/>
              <w:ind w:left="24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單位主管</w:t>
            </w:r>
            <w:proofErr w:type="spellEnd"/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292E19" w:rsidRDefault="00292E19"/>
        </w:tc>
      </w:tr>
      <w:tr w:rsidR="00292E19">
        <w:trPr>
          <w:trHeight w:hRule="exact" w:val="890"/>
        </w:trPr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92E19" w:rsidRDefault="00292E19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:rsidR="00292E19" w:rsidRDefault="00A4721B">
            <w:pPr>
              <w:pStyle w:val="TableParagraph"/>
              <w:ind w:left="65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收件處理</w:t>
            </w:r>
            <w:proofErr w:type="spellEnd"/>
          </w:p>
        </w:tc>
        <w:tc>
          <w:tcPr>
            <w:tcW w:w="7524" w:type="dxa"/>
            <w:gridSpan w:val="7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92E19" w:rsidRDefault="00A4721B">
            <w:pPr>
              <w:pStyle w:val="TableParagraph"/>
              <w:spacing w:before="42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□經判定請求及申訴內容與事實不符，故不予受理。</w:t>
            </w:r>
          </w:p>
          <w:p w:rsidR="00292E19" w:rsidRDefault="0095465F">
            <w:pPr>
              <w:pStyle w:val="TableParagraph"/>
              <w:tabs>
                <w:tab w:val="left" w:pos="4299"/>
              </w:tabs>
              <w:spacing w:line="312" w:lineRule="exact"/>
              <w:ind w:left="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 w:rsidR="00A4721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轉交業務權責單位：</w:t>
            </w:r>
            <w:r w:rsidR="00A4721B"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="00A4721B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承辦。</w:t>
            </w:r>
          </w:p>
        </w:tc>
      </w:tr>
      <w:tr w:rsidR="00292E19">
        <w:trPr>
          <w:trHeight w:hRule="exact" w:val="545"/>
        </w:trPr>
        <w:tc>
          <w:tcPr>
            <w:tcW w:w="349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92E19" w:rsidRDefault="00A4721B">
            <w:pPr>
              <w:pStyle w:val="TableParagraph"/>
              <w:spacing w:before="10"/>
              <w:ind w:left="776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個人資料管理窗口</w:t>
            </w:r>
            <w:proofErr w:type="spellEnd"/>
          </w:p>
        </w:tc>
        <w:tc>
          <w:tcPr>
            <w:tcW w:w="284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2E19" w:rsidRDefault="00A4721B">
            <w:pPr>
              <w:pStyle w:val="TableParagraph"/>
              <w:spacing w:before="10"/>
              <w:ind w:left="1150" w:right="115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組長</w:t>
            </w:r>
            <w:proofErr w:type="spellEnd"/>
          </w:p>
        </w:tc>
        <w:tc>
          <w:tcPr>
            <w:tcW w:w="348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92E19" w:rsidRDefault="00A4721B">
            <w:pPr>
              <w:pStyle w:val="TableParagraph"/>
              <w:spacing w:before="10"/>
              <w:ind w:left="1234" w:right="123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單位主管</w:t>
            </w:r>
            <w:proofErr w:type="spellEnd"/>
          </w:p>
        </w:tc>
      </w:tr>
      <w:tr w:rsidR="00292E19">
        <w:trPr>
          <w:trHeight w:hRule="exact" w:val="948"/>
        </w:trPr>
        <w:tc>
          <w:tcPr>
            <w:tcW w:w="3490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292E19" w:rsidRDefault="00292E19"/>
        </w:tc>
        <w:tc>
          <w:tcPr>
            <w:tcW w:w="2842" w:type="dxa"/>
            <w:gridSpan w:val="3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292E19" w:rsidRDefault="00292E19"/>
        </w:tc>
        <w:tc>
          <w:tcPr>
            <w:tcW w:w="3487" w:type="dxa"/>
            <w:gridSpan w:val="3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292E19" w:rsidRDefault="00292E19"/>
        </w:tc>
      </w:tr>
      <w:tr w:rsidR="00292E19">
        <w:trPr>
          <w:trHeight w:hRule="exact" w:val="926"/>
        </w:trPr>
        <w:tc>
          <w:tcPr>
            <w:tcW w:w="981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292E19" w:rsidRDefault="00A4721B">
            <w:pPr>
              <w:pStyle w:val="TableParagraph"/>
              <w:spacing w:line="308" w:lineRule="exact"/>
              <w:ind w:left="1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請求及申訴處理紀錄及回覆：</w:t>
            </w:r>
          </w:p>
        </w:tc>
      </w:tr>
      <w:tr w:rsidR="00292E19">
        <w:trPr>
          <w:trHeight w:hRule="exact" w:val="502"/>
        </w:trPr>
        <w:tc>
          <w:tcPr>
            <w:tcW w:w="2294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292E19" w:rsidRDefault="00292E19">
            <w:pPr>
              <w:pStyle w:val="TableParagraph"/>
              <w:spacing w:before="19" w:line="200" w:lineRule="exact"/>
              <w:rPr>
                <w:sz w:val="20"/>
                <w:szCs w:val="20"/>
                <w:lang w:eastAsia="zh-TW"/>
              </w:rPr>
            </w:pPr>
          </w:p>
          <w:p w:rsidR="00292E19" w:rsidRDefault="00A4721B">
            <w:pPr>
              <w:pStyle w:val="TableParagraph"/>
              <w:ind w:left="4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業務權責單位</w:t>
            </w:r>
            <w:proofErr w:type="spellEnd"/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2E19" w:rsidRDefault="00A4721B">
            <w:pPr>
              <w:pStyle w:val="TableParagraph"/>
              <w:spacing w:line="361" w:lineRule="exact"/>
              <w:ind w:left="1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單位名稱</w:t>
            </w:r>
            <w:proofErr w:type="spellEnd"/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2E19" w:rsidRDefault="00292E19"/>
        </w:tc>
        <w:tc>
          <w:tcPr>
            <w:tcW w:w="146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2E19" w:rsidRDefault="00A4721B">
            <w:pPr>
              <w:pStyle w:val="TableParagraph"/>
              <w:spacing w:line="365" w:lineRule="exact"/>
              <w:ind w:left="20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職稱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分機</w:t>
            </w:r>
            <w:proofErr w:type="spellEnd"/>
          </w:p>
        </w:tc>
        <w:tc>
          <w:tcPr>
            <w:tcW w:w="28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92E19" w:rsidRDefault="00292E19"/>
        </w:tc>
      </w:tr>
      <w:tr w:rsidR="00292E19">
        <w:trPr>
          <w:trHeight w:hRule="exact" w:val="494"/>
        </w:trPr>
        <w:tc>
          <w:tcPr>
            <w:tcW w:w="2294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292E19" w:rsidRDefault="00292E19"/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292E19" w:rsidRDefault="00A4721B">
            <w:pPr>
              <w:pStyle w:val="TableParagraph"/>
              <w:spacing w:line="340" w:lineRule="exact"/>
              <w:ind w:left="22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承辦人</w:t>
            </w:r>
            <w:proofErr w:type="spellEnd"/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292E19" w:rsidRDefault="00292E19"/>
        </w:tc>
        <w:tc>
          <w:tcPr>
            <w:tcW w:w="1462" w:type="dxa"/>
            <w:gridSpan w:val="3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292E19" w:rsidRDefault="00A4721B">
            <w:pPr>
              <w:pStyle w:val="TableParagraph"/>
              <w:spacing w:line="340" w:lineRule="exact"/>
              <w:ind w:left="24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單位主管</w:t>
            </w:r>
            <w:proofErr w:type="spellEnd"/>
          </w:p>
        </w:tc>
        <w:tc>
          <w:tcPr>
            <w:tcW w:w="28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292E19" w:rsidRDefault="00292E19"/>
        </w:tc>
      </w:tr>
      <w:tr w:rsidR="00292E19">
        <w:trPr>
          <w:trHeight w:hRule="exact" w:val="667"/>
        </w:trPr>
        <w:tc>
          <w:tcPr>
            <w:tcW w:w="981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292E19" w:rsidRDefault="00A4721B">
            <w:pPr>
              <w:pStyle w:val="TableParagraph"/>
              <w:tabs>
                <w:tab w:val="left" w:pos="2638"/>
                <w:tab w:val="left" w:pos="3598"/>
                <w:tab w:val="left" w:pos="4678"/>
              </w:tabs>
              <w:spacing w:before="54"/>
              <w:ind w:left="1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結案：回覆日期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日。</w:t>
            </w:r>
          </w:p>
        </w:tc>
      </w:tr>
      <w:tr w:rsidR="00292E19">
        <w:trPr>
          <w:trHeight w:hRule="exact" w:val="528"/>
        </w:trPr>
        <w:tc>
          <w:tcPr>
            <w:tcW w:w="3490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292E19" w:rsidRDefault="00A4721B">
            <w:pPr>
              <w:pStyle w:val="TableParagraph"/>
              <w:spacing w:before="3"/>
              <w:ind w:left="776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個人資料管理窗口</w:t>
            </w:r>
            <w:proofErr w:type="spellEnd"/>
          </w:p>
        </w:tc>
        <w:tc>
          <w:tcPr>
            <w:tcW w:w="284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2E19" w:rsidRDefault="00A4721B">
            <w:pPr>
              <w:pStyle w:val="TableParagraph"/>
              <w:spacing w:before="3"/>
              <w:ind w:left="1150" w:right="115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組長</w:t>
            </w:r>
            <w:proofErr w:type="spellEnd"/>
          </w:p>
        </w:tc>
        <w:tc>
          <w:tcPr>
            <w:tcW w:w="348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292E19" w:rsidRDefault="00A4721B">
            <w:pPr>
              <w:pStyle w:val="TableParagraph"/>
              <w:spacing w:before="3"/>
              <w:ind w:left="1234" w:right="123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單位主管</w:t>
            </w:r>
            <w:proofErr w:type="spellEnd"/>
          </w:p>
        </w:tc>
      </w:tr>
      <w:tr w:rsidR="00292E19">
        <w:trPr>
          <w:trHeight w:hRule="exact" w:val="991"/>
        </w:trPr>
        <w:tc>
          <w:tcPr>
            <w:tcW w:w="3490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292E19" w:rsidRDefault="00292E19"/>
        </w:tc>
        <w:tc>
          <w:tcPr>
            <w:tcW w:w="2842" w:type="dxa"/>
            <w:gridSpan w:val="3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292E19" w:rsidRDefault="00292E19"/>
        </w:tc>
        <w:tc>
          <w:tcPr>
            <w:tcW w:w="3487" w:type="dxa"/>
            <w:gridSpan w:val="3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292E19" w:rsidRDefault="00292E19"/>
        </w:tc>
      </w:tr>
    </w:tbl>
    <w:p w:rsidR="00292E19" w:rsidRDefault="00A4721B">
      <w:pPr>
        <w:pStyle w:val="a3"/>
        <w:spacing w:line="371" w:lineRule="exact"/>
        <w:ind w:left="256"/>
      </w:pPr>
      <w:proofErr w:type="spellStart"/>
      <w:r>
        <w:t>備註</w:t>
      </w:r>
      <w:proofErr w:type="spellEnd"/>
      <w:r>
        <w:t>：</w:t>
      </w:r>
    </w:p>
    <w:p w:rsidR="00292E19" w:rsidRDefault="00A4721B">
      <w:pPr>
        <w:pStyle w:val="a3"/>
        <w:spacing w:line="364" w:lineRule="exact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1.</w:t>
      </w:r>
      <w:r>
        <w:rPr>
          <w:rFonts w:ascii="Times New Roman" w:eastAsia="Times New Roman" w:hAnsi="Times New Roman" w:cs="Times New Roman"/>
          <w:spacing w:val="40"/>
          <w:lang w:eastAsia="zh-TW"/>
        </w:rPr>
        <w:t xml:space="preserve"> </w:t>
      </w:r>
      <w:r>
        <w:rPr>
          <w:lang w:eastAsia="zh-TW"/>
        </w:rPr>
        <w:t>編號由個人資料管理窗口於收件時統一編製。</w:t>
      </w:r>
    </w:p>
    <w:p w:rsidR="00292E19" w:rsidRDefault="00A4721B">
      <w:pPr>
        <w:pStyle w:val="a3"/>
        <w:spacing w:line="360" w:lineRule="exact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2.</w:t>
      </w:r>
      <w:r>
        <w:rPr>
          <w:rFonts w:ascii="Times New Roman" w:eastAsia="Times New Roman" w:hAnsi="Times New Roman" w:cs="Times New Roman"/>
          <w:spacing w:val="-12"/>
          <w:lang w:eastAsia="zh-TW"/>
        </w:rPr>
        <w:t xml:space="preserve"> </w:t>
      </w:r>
      <w:r w:rsidR="0095465F">
        <w:rPr>
          <w:rFonts w:asciiTheme="minorEastAsia" w:eastAsiaTheme="minorEastAsia" w:hAnsiTheme="minorEastAsia" w:cs="Times New Roman" w:hint="eastAsia"/>
          <w:spacing w:val="-12"/>
          <w:lang w:eastAsia="zh-TW"/>
        </w:rPr>
        <w:t xml:space="preserve"> </w:t>
      </w:r>
      <w:r>
        <w:rPr>
          <w:lang w:eastAsia="zh-TW"/>
        </w:rPr>
        <w:t xml:space="preserve">編號格式：民國年 </w:t>
      </w: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rFonts w:ascii="Times New Roman" w:eastAsia="Times New Roman" w:hAnsi="Times New Roman" w:cs="Times New Roman"/>
          <w:spacing w:val="1"/>
          <w:lang w:eastAsia="zh-TW"/>
        </w:rPr>
        <w:t>Y</w:t>
      </w:r>
      <w:r>
        <w:rPr>
          <w:rFonts w:ascii="Times New Roman" w:eastAsia="Times New Roman" w:hAnsi="Times New Roman" w:cs="Times New Roman"/>
          <w:spacing w:val="-1"/>
          <w:lang w:eastAsia="zh-TW"/>
        </w:rPr>
        <w:t>YY)+</w:t>
      </w:r>
      <w:r>
        <w:rPr>
          <w:lang w:eastAsia="zh-TW"/>
        </w:rPr>
        <w:t>日期</w:t>
      </w: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rFonts w:ascii="Times New Roman" w:eastAsia="Times New Roman" w:hAnsi="Times New Roman" w:cs="Times New Roman"/>
          <w:lang w:eastAsia="zh-TW"/>
        </w:rPr>
        <w:t>M</w:t>
      </w:r>
      <w:r>
        <w:rPr>
          <w:rFonts w:ascii="Times New Roman" w:eastAsia="Times New Roman" w:hAnsi="Times New Roman" w:cs="Times New Roman"/>
          <w:spacing w:val="2"/>
          <w:lang w:eastAsia="zh-TW"/>
        </w:rPr>
        <w:t>M</w:t>
      </w:r>
      <w:r>
        <w:rPr>
          <w:rFonts w:ascii="Times New Roman" w:eastAsia="Times New Roman" w:hAnsi="Times New Roman" w:cs="Times New Roman"/>
          <w:spacing w:val="-1"/>
          <w:lang w:eastAsia="zh-TW"/>
        </w:rPr>
        <w:t>DD)+</w:t>
      </w:r>
      <w:r>
        <w:rPr>
          <w:spacing w:val="2"/>
          <w:lang w:eastAsia="zh-TW"/>
        </w:rPr>
        <w:t>三</w:t>
      </w:r>
      <w:r>
        <w:rPr>
          <w:lang w:eastAsia="zh-TW"/>
        </w:rPr>
        <w:t>碼流水號</w:t>
      </w: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rFonts w:ascii="Times New Roman" w:eastAsia="Times New Roman" w:hAnsi="Times New Roman" w:cs="Times New Roman"/>
          <w:lang w:eastAsia="zh-TW"/>
        </w:rPr>
        <w:t>001</w:t>
      </w:r>
      <w:r>
        <w:rPr>
          <w:rFonts w:ascii="Times New Roman" w:eastAsia="Times New Roman" w:hAnsi="Times New Roman" w:cs="Times New Roman"/>
          <w:spacing w:val="-1"/>
          <w:lang w:eastAsia="zh-TW"/>
        </w:rPr>
        <w:t>~</w:t>
      </w:r>
      <w:r>
        <w:rPr>
          <w:rFonts w:ascii="Times New Roman" w:eastAsia="Times New Roman" w:hAnsi="Times New Roman" w:cs="Times New Roman"/>
          <w:lang w:eastAsia="zh-TW"/>
        </w:rPr>
        <w:t>999</w:t>
      </w:r>
      <w:r>
        <w:rPr>
          <w:rFonts w:ascii="Times New Roman" w:eastAsia="Times New Roman" w:hAnsi="Times New Roman" w:cs="Times New Roman"/>
          <w:spacing w:val="-1"/>
          <w:lang w:eastAsia="zh-TW"/>
        </w:rPr>
        <w:t>)</w:t>
      </w:r>
      <w:r>
        <w:rPr>
          <w:lang w:eastAsia="zh-TW"/>
        </w:rPr>
        <w:t>，</w:t>
      </w:r>
      <w:r>
        <w:rPr>
          <w:spacing w:val="2"/>
          <w:lang w:eastAsia="zh-TW"/>
        </w:rPr>
        <w:t>例</w:t>
      </w:r>
      <w:r>
        <w:rPr>
          <w:lang w:eastAsia="zh-TW"/>
        </w:rPr>
        <w:t>：</w:t>
      </w:r>
      <w:r w:rsidRPr="00A4721B">
        <w:rPr>
          <w:rFonts w:hint="eastAsia"/>
          <w:spacing w:val="2"/>
          <w:lang w:eastAsia="zh-TW"/>
        </w:rPr>
        <w:t>106</w:t>
      </w:r>
      <w:r w:rsidRPr="00A4721B">
        <w:rPr>
          <w:spacing w:val="2"/>
          <w:lang w:eastAsia="zh-TW"/>
        </w:rPr>
        <w:t>-</w:t>
      </w:r>
      <w:r w:rsidRPr="00A4721B">
        <w:rPr>
          <w:rFonts w:hint="eastAsia"/>
          <w:spacing w:val="2"/>
          <w:lang w:eastAsia="zh-TW"/>
        </w:rPr>
        <w:t>1106</w:t>
      </w:r>
      <w:r w:rsidRPr="00A4721B">
        <w:rPr>
          <w:spacing w:val="2"/>
          <w:lang w:eastAsia="zh-TW"/>
        </w:rPr>
        <w:t>-001</w:t>
      </w:r>
      <w:r>
        <w:rPr>
          <w:lang w:eastAsia="zh-TW"/>
        </w:rPr>
        <w:t>。</w:t>
      </w:r>
    </w:p>
    <w:p w:rsidR="00292E19" w:rsidRDefault="00292E19" w:rsidP="00A4721B">
      <w:pPr>
        <w:spacing w:before="12" w:line="249" w:lineRule="auto"/>
        <w:ind w:right="998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</w:p>
    <w:sectPr w:rsidR="00292E19" w:rsidSect="0095465F">
      <w:headerReference w:type="default" r:id="rId7"/>
      <w:type w:val="continuous"/>
      <w:pgSz w:w="11907" w:h="16840"/>
      <w:pgMar w:top="740" w:right="920" w:bottom="280" w:left="840" w:header="850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65F" w:rsidRDefault="0095465F" w:rsidP="0095465F">
      <w:r>
        <w:separator/>
      </w:r>
    </w:p>
  </w:endnote>
  <w:endnote w:type="continuationSeparator" w:id="0">
    <w:p w:rsidR="0095465F" w:rsidRDefault="0095465F" w:rsidP="0095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65F" w:rsidRDefault="0095465F" w:rsidP="0095465F">
      <w:r>
        <w:separator/>
      </w:r>
    </w:p>
  </w:footnote>
  <w:footnote w:type="continuationSeparator" w:id="0">
    <w:p w:rsidR="0095465F" w:rsidRDefault="0095465F" w:rsidP="00954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60"/>
      <w:gridCol w:w="2913"/>
      <w:gridCol w:w="1361"/>
      <w:gridCol w:w="1698"/>
      <w:gridCol w:w="900"/>
      <w:gridCol w:w="1510"/>
    </w:tblGrid>
    <w:tr w:rsidR="0095465F" w:rsidRPr="0095465F" w:rsidTr="0095465F">
      <w:tblPrEx>
        <w:tblCellMar>
          <w:top w:w="0" w:type="dxa"/>
          <w:bottom w:w="0" w:type="dxa"/>
        </w:tblCellMar>
      </w:tblPrEx>
      <w:trPr>
        <w:trHeight w:val="65"/>
        <w:jc w:val="center"/>
      </w:trPr>
      <w:tc>
        <w:tcPr>
          <w:tcW w:w="9742" w:type="dxa"/>
          <w:gridSpan w:val="6"/>
          <w:vAlign w:val="center"/>
        </w:tcPr>
        <w:p w:rsidR="0095465F" w:rsidRPr="0095465F" w:rsidRDefault="0095465F" w:rsidP="0095465F">
          <w:pPr>
            <w:widowControl/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</w:pPr>
          <w:r w:rsidRPr="0095465F">
            <w:rPr>
              <w:rFonts w:ascii="標楷體" w:eastAsia="標楷體" w:hAnsi="標楷體" w:cs="標楷體"/>
              <w:sz w:val="28"/>
              <w:szCs w:val="28"/>
              <w:lang w:eastAsia="zh-TW"/>
            </w:rPr>
            <w:t>個人資</w:t>
          </w:r>
          <w:r w:rsidRPr="0095465F">
            <w:rPr>
              <w:rFonts w:ascii="標楷體" w:eastAsia="標楷體" w:hAnsi="標楷體" w:cs="標楷體"/>
              <w:spacing w:val="-3"/>
              <w:sz w:val="28"/>
              <w:szCs w:val="28"/>
              <w:lang w:eastAsia="zh-TW"/>
            </w:rPr>
            <w:t>料</w:t>
          </w:r>
          <w:r w:rsidRPr="0095465F">
            <w:rPr>
              <w:rFonts w:ascii="標楷體" w:eastAsia="標楷體" w:hAnsi="標楷體" w:cs="標楷體" w:hint="eastAsia"/>
              <w:spacing w:val="-3"/>
              <w:sz w:val="28"/>
              <w:szCs w:val="28"/>
              <w:lang w:eastAsia="zh-TW"/>
            </w:rPr>
            <w:t>抱怨及</w:t>
          </w:r>
          <w:r w:rsidRPr="0095465F">
            <w:rPr>
              <w:rFonts w:ascii="標楷體" w:eastAsia="標楷體" w:hAnsi="標楷體" w:cs="標楷體"/>
              <w:sz w:val="28"/>
              <w:szCs w:val="28"/>
              <w:lang w:eastAsia="zh-TW"/>
            </w:rPr>
            <w:t>申訴</w:t>
          </w:r>
          <w:r w:rsidRPr="0095465F">
            <w:rPr>
              <w:rFonts w:ascii="標楷體" w:eastAsia="標楷體" w:hAnsi="標楷體" w:cs="標楷體"/>
              <w:spacing w:val="-3"/>
              <w:sz w:val="28"/>
              <w:szCs w:val="28"/>
              <w:lang w:eastAsia="zh-TW"/>
            </w:rPr>
            <w:t>事件</w:t>
          </w:r>
          <w:r w:rsidRPr="0095465F">
            <w:rPr>
              <w:rFonts w:ascii="標楷體" w:eastAsia="標楷體" w:hAnsi="標楷體" w:cs="標楷體"/>
              <w:sz w:val="28"/>
              <w:szCs w:val="28"/>
              <w:lang w:eastAsia="zh-TW"/>
            </w:rPr>
            <w:t>記錄單</w:t>
          </w:r>
        </w:p>
      </w:tc>
    </w:tr>
    <w:tr w:rsidR="0095465F" w:rsidRPr="0095465F" w:rsidTr="0095465F">
      <w:tblPrEx>
        <w:tblCellMar>
          <w:top w:w="0" w:type="dxa"/>
          <w:bottom w:w="0" w:type="dxa"/>
        </w:tblCellMar>
      </w:tblPrEx>
      <w:trPr>
        <w:cantSplit/>
        <w:trHeight w:val="65"/>
        <w:jc w:val="center"/>
      </w:trPr>
      <w:tc>
        <w:tcPr>
          <w:tcW w:w="1360" w:type="dxa"/>
          <w:vAlign w:val="center"/>
        </w:tcPr>
        <w:p w:rsidR="0095465F" w:rsidRPr="0095465F" w:rsidRDefault="0095465F" w:rsidP="0095465F">
          <w:pPr>
            <w:widowControl/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</w:pPr>
          <w:r w:rsidRPr="0095465F"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  <w:t>文件編號</w:t>
          </w:r>
        </w:p>
      </w:tc>
      <w:tc>
        <w:tcPr>
          <w:tcW w:w="2913" w:type="dxa"/>
          <w:tcBorders>
            <w:right w:val="single" w:sz="4" w:space="0" w:color="auto"/>
          </w:tcBorders>
          <w:vAlign w:val="center"/>
        </w:tcPr>
        <w:p w:rsidR="0095465F" w:rsidRPr="0095465F" w:rsidRDefault="0095465F" w:rsidP="0095465F">
          <w:pPr>
            <w:widowControl/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</w:pPr>
          <w:r w:rsidRPr="0095465F">
            <w:rPr>
              <w:rFonts w:ascii="Times New Roman" w:eastAsia="標楷體" w:hAnsi="Times New Roman" w:cs="Times New Roman" w:hint="eastAsia"/>
              <w:sz w:val="28"/>
              <w:szCs w:val="28"/>
              <w:lang w:eastAsia="zh-TW"/>
            </w:rPr>
            <w:t>NTCPA</w:t>
          </w:r>
          <w:r w:rsidRPr="0095465F"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t>-PIMS</w:t>
          </w:r>
          <w:r w:rsidRPr="0095465F">
            <w:rPr>
              <w:rFonts w:ascii="Times New Roman" w:eastAsia="標楷體" w:hAnsi="Times New Roman" w:cs="Times New Roman" w:hint="eastAsia"/>
              <w:sz w:val="28"/>
              <w:szCs w:val="28"/>
              <w:lang w:eastAsia="zh-TW"/>
            </w:rPr>
            <w:t>-D</w:t>
          </w:r>
          <w:r w:rsidRPr="0095465F"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t>-</w:t>
          </w:r>
          <w:r w:rsidRPr="0095465F">
            <w:rPr>
              <w:rFonts w:ascii="Times New Roman" w:eastAsia="標楷體" w:hAnsi="Times New Roman" w:cs="Times New Roman" w:hint="eastAsia"/>
              <w:sz w:val="28"/>
              <w:szCs w:val="28"/>
              <w:lang w:eastAsia="zh-TW"/>
            </w:rPr>
            <w:t>016</w:t>
          </w:r>
        </w:p>
      </w:tc>
      <w:tc>
        <w:tcPr>
          <w:tcW w:w="1361" w:type="dxa"/>
          <w:tcBorders>
            <w:left w:val="single" w:sz="4" w:space="0" w:color="auto"/>
          </w:tcBorders>
          <w:vAlign w:val="center"/>
        </w:tcPr>
        <w:p w:rsidR="0095465F" w:rsidRPr="0095465F" w:rsidRDefault="0095465F" w:rsidP="0095465F">
          <w:pPr>
            <w:widowControl/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</w:pPr>
          <w:r w:rsidRPr="0095465F"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  <w:t>機密等級</w:t>
          </w:r>
        </w:p>
      </w:tc>
      <w:tc>
        <w:tcPr>
          <w:tcW w:w="1698" w:type="dxa"/>
          <w:vAlign w:val="center"/>
        </w:tcPr>
        <w:p w:rsidR="0095465F" w:rsidRPr="0095465F" w:rsidRDefault="0095465F" w:rsidP="0095465F">
          <w:pPr>
            <w:widowControl/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</w:pPr>
          <w:proofErr w:type="gramStart"/>
          <w:r w:rsidRPr="0095465F"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  <w:t>限閱</w:t>
          </w:r>
          <w:proofErr w:type="gramEnd"/>
        </w:p>
      </w:tc>
      <w:tc>
        <w:tcPr>
          <w:tcW w:w="900" w:type="dxa"/>
          <w:vAlign w:val="center"/>
        </w:tcPr>
        <w:p w:rsidR="0095465F" w:rsidRPr="0095465F" w:rsidRDefault="0095465F" w:rsidP="0095465F">
          <w:pPr>
            <w:widowControl/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</w:pPr>
          <w:r w:rsidRPr="0095465F">
            <w:rPr>
              <w:rFonts w:ascii="標楷體" w:eastAsia="標楷體" w:hAnsi="Times New Roman" w:cs="Times New Roman" w:hint="eastAsia"/>
              <w:sz w:val="28"/>
              <w:szCs w:val="28"/>
              <w:lang w:eastAsia="zh-TW"/>
            </w:rPr>
            <w:t>版次</w:t>
          </w:r>
        </w:p>
      </w:tc>
      <w:tc>
        <w:tcPr>
          <w:tcW w:w="1453" w:type="dxa"/>
          <w:vAlign w:val="center"/>
        </w:tcPr>
        <w:p w:rsidR="0095465F" w:rsidRPr="0095465F" w:rsidRDefault="0095465F" w:rsidP="0095465F">
          <w:pPr>
            <w:widowControl/>
            <w:tabs>
              <w:tab w:val="center" w:pos="4153"/>
              <w:tab w:val="right" w:pos="8306"/>
            </w:tabs>
            <w:adjustRightInd w:val="0"/>
            <w:snapToGrid w:val="0"/>
            <w:spacing w:before="100" w:beforeAutospacing="1" w:after="100" w:afterAutospacing="1"/>
            <w:jc w:val="center"/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</w:pPr>
          <w:r w:rsidRPr="0095465F">
            <w:rPr>
              <w:rFonts w:ascii="Times New Roman" w:eastAsia="標楷體" w:hAnsi="Times New Roman" w:cs="Times New Roman"/>
              <w:sz w:val="28"/>
              <w:szCs w:val="28"/>
              <w:lang w:eastAsia="zh-TW"/>
            </w:rPr>
            <w:t>1.</w:t>
          </w:r>
          <w:r w:rsidRPr="0095465F">
            <w:rPr>
              <w:rFonts w:ascii="Times New Roman" w:eastAsia="標楷體" w:hAnsi="Times New Roman" w:cs="Times New Roman" w:hint="eastAsia"/>
              <w:sz w:val="28"/>
              <w:szCs w:val="28"/>
              <w:lang w:eastAsia="zh-TW"/>
            </w:rPr>
            <w:t>0</w:t>
          </w:r>
        </w:p>
      </w:tc>
    </w:tr>
  </w:tbl>
  <w:p w:rsidR="0095465F" w:rsidRDefault="0095465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92E19"/>
    <w:rsid w:val="00292E19"/>
    <w:rsid w:val="007F3C16"/>
    <w:rsid w:val="0095465F"/>
    <w:rsid w:val="00A4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81EF68-87EB-4B45-8E20-BF7F17E5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9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4721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54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465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4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46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ms@tcpa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文件名稱：教育訓練實施管理程序</dc:title>
  <dc:creator>new</dc:creator>
  <cp:lastModifiedBy>20140110.01</cp:lastModifiedBy>
  <cp:revision>4</cp:revision>
  <dcterms:created xsi:type="dcterms:W3CDTF">2017-07-28T11:06:00Z</dcterms:created>
  <dcterms:modified xsi:type="dcterms:W3CDTF">2017-11-12T07:27:00Z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2012-10-23T00:00:00Z</vt:filetime>
  </property>
  <property fmtid="{D5CDD505-2E9C-101B-9397-08002B2CF9AE}" pid="3" name="LastSaved">
    <vt:filetime>2017-07-28T00:00:00Z</vt:filetime>
  </property>
</Properties>
</file>